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61" w:rsidRDefault="000D2661" w:rsidP="000D2661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  <w:sz w:val="32"/>
          <w:szCs w:val="32"/>
        </w:rPr>
      </w:pPr>
      <w:r w:rsidRPr="009A153B">
        <w:rPr>
          <w:rStyle w:val="c1"/>
          <w:b/>
          <w:bCs/>
          <w:color w:val="000000"/>
          <w:sz w:val="32"/>
          <w:szCs w:val="32"/>
        </w:rPr>
        <w:t>Когда следует обратиться за помощью</w:t>
      </w:r>
    </w:p>
    <w:p w:rsidR="000D2661" w:rsidRPr="009A153B" w:rsidRDefault="000D2661" w:rsidP="000D2661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  <w:sz w:val="32"/>
          <w:szCs w:val="32"/>
        </w:rPr>
      </w:pPr>
      <w:r w:rsidRPr="009A153B">
        <w:rPr>
          <w:rStyle w:val="c1"/>
          <w:b/>
          <w:bCs/>
          <w:color w:val="000000"/>
          <w:sz w:val="32"/>
          <w:szCs w:val="32"/>
        </w:rPr>
        <w:t xml:space="preserve">к </w:t>
      </w:r>
      <w:r>
        <w:rPr>
          <w:rStyle w:val="c1"/>
          <w:b/>
          <w:bCs/>
          <w:color w:val="000000"/>
          <w:sz w:val="32"/>
          <w:szCs w:val="32"/>
        </w:rPr>
        <w:t>учителю-</w:t>
      </w:r>
      <w:r w:rsidRPr="009A153B">
        <w:rPr>
          <w:rStyle w:val="c1"/>
          <w:b/>
          <w:bCs/>
          <w:color w:val="000000"/>
          <w:sz w:val="32"/>
          <w:szCs w:val="32"/>
        </w:rPr>
        <w:t>логопеду</w:t>
      </w:r>
    </w:p>
    <w:p w:rsidR="000D2661" w:rsidRDefault="000D2661" w:rsidP="000D2661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На что же обратить внимание у своего ребенка: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1"/>
          <w:b/>
          <w:bCs/>
          <w:color w:val="000000"/>
          <w:sz w:val="28"/>
          <w:szCs w:val="28"/>
        </w:rPr>
        <w:t>если в 3-3,5 года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в его речи полностью отсутствуют союзы и местоимения;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он не повторяет за Вами слова,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93560E">
        <w:rPr>
          <w:rStyle w:val="c2"/>
          <w:color w:val="000000"/>
          <w:sz w:val="28"/>
          <w:szCs w:val="28"/>
        </w:rPr>
        <w:t>р</w:t>
      </w:r>
      <w:proofErr w:type="gramEnd"/>
      <w:r w:rsidRPr="0093560E">
        <w:rPr>
          <w:rStyle w:val="c2"/>
          <w:color w:val="000000"/>
          <w:sz w:val="28"/>
          <w:szCs w:val="28"/>
        </w:rPr>
        <w:t>, л) звуков является нормой);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1"/>
          <w:b/>
          <w:bCs/>
          <w:color w:val="000000"/>
          <w:sz w:val="28"/>
          <w:szCs w:val="28"/>
        </w:rPr>
        <w:t>если в 4 года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у ребенка очень скудный словарный запас (в норме – около 2000 слов),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1"/>
          <w:b/>
          <w:bCs/>
          <w:color w:val="000000"/>
          <w:sz w:val="28"/>
          <w:szCs w:val="28"/>
        </w:rPr>
        <w:t>если в 5-6 лет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 xml:space="preserve">все еще есть проблемы со звукопроизношением, в </w:t>
      </w:r>
      <w:proofErr w:type="spellStart"/>
      <w:r w:rsidRPr="0093560E">
        <w:rPr>
          <w:rStyle w:val="c2"/>
          <w:color w:val="000000"/>
          <w:sz w:val="28"/>
          <w:szCs w:val="28"/>
        </w:rPr>
        <w:t>т.ч</w:t>
      </w:r>
      <w:proofErr w:type="spellEnd"/>
      <w:r w:rsidRPr="0093560E">
        <w:rPr>
          <w:rStyle w:val="c2"/>
          <w:color w:val="000000"/>
          <w:sz w:val="28"/>
          <w:szCs w:val="28"/>
        </w:rPr>
        <w:t>. с сонорными согласными (звуками «р» и «л»);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ребенок не способен описать своими словами сюжет на картинке,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lastRenderedPageBreak/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1"/>
          <w:b/>
          <w:bCs/>
          <w:color w:val="000000"/>
          <w:sz w:val="28"/>
          <w:szCs w:val="28"/>
        </w:rPr>
        <w:t>Детский логопед поможет: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93560E">
        <w:rPr>
          <w:rStyle w:val="c2"/>
          <w:color w:val="000000"/>
          <w:sz w:val="28"/>
          <w:szCs w:val="28"/>
        </w:rPr>
        <w:t>вибрантами</w:t>
      </w:r>
      <w:proofErr w:type="spellEnd"/>
      <w:r w:rsidRPr="0093560E">
        <w:rPr>
          <w:rStyle w:val="c2"/>
          <w:color w:val="000000"/>
          <w:sz w:val="28"/>
          <w:szCs w:val="28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93560E">
        <w:rPr>
          <w:rStyle w:val="c2"/>
          <w:color w:val="000000"/>
          <w:sz w:val="28"/>
          <w:szCs w:val="28"/>
        </w:rPr>
        <w:t>баттаризм</w:t>
      </w:r>
      <w:proofErr w:type="spellEnd"/>
      <w:r w:rsidRPr="0093560E">
        <w:rPr>
          <w:rStyle w:val="c2"/>
          <w:color w:val="000000"/>
          <w:sz w:val="28"/>
          <w:szCs w:val="28"/>
        </w:rPr>
        <w:t xml:space="preserve"> (нечеткость произношения, «проглатывание» слов), заикание и другие;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93560E">
        <w:rPr>
          <w:rStyle w:val="c2"/>
          <w:color w:val="000000"/>
          <w:sz w:val="28"/>
          <w:szCs w:val="28"/>
        </w:rPr>
        <w:t>дислексии</w:t>
      </w:r>
      <w:proofErr w:type="spellEnd"/>
      <w:r w:rsidRPr="0093560E">
        <w:rPr>
          <w:rStyle w:val="c2"/>
          <w:color w:val="000000"/>
          <w:sz w:val="28"/>
          <w:szCs w:val="28"/>
        </w:rPr>
        <w:t xml:space="preserve"> (неспособность к чтению) или </w:t>
      </w:r>
      <w:proofErr w:type="spellStart"/>
      <w:r w:rsidRPr="0093560E">
        <w:rPr>
          <w:rStyle w:val="c2"/>
          <w:color w:val="000000"/>
          <w:sz w:val="28"/>
          <w:szCs w:val="28"/>
        </w:rPr>
        <w:t>дисграфии</w:t>
      </w:r>
      <w:proofErr w:type="spellEnd"/>
      <w:r w:rsidRPr="0093560E">
        <w:rPr>
          <w:rStyle w:val="c2"/>
          <w:color w:val="000000"/>
          <w:sz w:val="28"/>
          <w:szCs w:val="28"/>
        </w:rPr>
        <w:t xml:space="preserve"> (к письму), вовремя направив ребенка к специалисту;</w:t>
      </w:r>
    </w:p>
    <w:p w:rsidR="000D2661" w:rsidRPr="0093560E" w:rsidRDefault="000D2661" w:rsidP="000D266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560E">
        <w:rPr>
          <w:rStyle w:val="c2"/>
          <w:color w:val="000000"/>
          <w:sz w:val="28"/>
          <w:szCs w:val="28"/>
        </w:rPr>
        <w:t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в любом случае.</w:t>
      </w:r>
    </w:p>
    <w:p w:rsidR="000D2661" w:rsidRPr="0093560E" w:rsidRDefault="000D2661" w:rsidP="000D2661">
      <w:pPr>
        <w:pStyle w:val="a3"/>
        <w:ind w:firstLine="709"/>
        <w:jc w:val="both"/>
        <w:rPr>
          <w:sz w:val="28"/>
          <w:szCs w:val="28"/>
        </w:rPr>
      </w:pPr>
    </w:p>
    <w:p w:rsidR="000D2661" w:rsidRDefault="000D2661" w:rsidP="000D2661">
      <w:pPr>
        <w:pStyle w:val="a3"/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D2661" w:rsidRPr="001A0A77" w:rsidRDefault="000D2661" w:rsidP="000D2661">
      <w:pPr>
        <w:shd w:val="clear" w:color="auto" w:fill="FFFFFF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3560E">
        <w:rPr>
          <w:b/>
          <w:bCs/>
          <w:color w:val="000000"/>
          <w:sz w:val="32"/>
          <w:szCs w:val="32"/>
        </w:rPr>
        <w:lastRenderedPageBreak/>
        <w:t>Мастер-класс для родителей</w:t>
      </w:r>
    </w:p>
    <w:p w:rsidR="000D2661" w:rsidRDefault="000D2661" w:rsidP="000D266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D2661" w:rsidRPr="0093560E" w:rsidRDefault="000D2661" w:rsidP="000D266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3560E">
        <w:rPr>
          <w:b/>
          <w:bCs/>
          <w:color w:val="000000"/>
          <w:sz w:val="28"/>
          <w:szCs w:val="28"/>
        </w:rPr>
        <w:t>ИГРОВОЙ МАССАЖ</w:t>
      </w:r>
    </w:p>
    <w:p w:rsidR="000D2661" w:rsidRPr="001A0A77" w:rsidRDefault="000D2661" w:rsidP="000D266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A0A77">
        <w:rPr>
          <w:color w:val="000000"/>
          <w:sz w:val="28"/>
          <w:szCs w:val="28"/>
        </w:rPr>
        <w:t>Интерпритация</w:t>
      </w:r>
      <w:proofErr w:type="spellEnd"/>
      <w:r w:rsidRPr="001A0A77">
        <w:rPr>
          <w:color w:val="000000"/>
          <w:sz w:val="28"/>
          <w:szCs w:val="28"/>
        </w:rPr>
        <w:t xml:space="preserve"> и адаптированный вариант методик </w:t>
      </w:r>
      <w:proofErr w:type="spellStart"/>
      <w:r w:rsidRPr="001A0A77">
        <w:rPr>
          <w:color w:val="000000"/>
          <w:sz w:val="28"/>
          <w:szCs w:val="28"/>
        </w:rPr>
        <w:t>спецзакаливания</w:t>
      </w:r>
      <w:proofErr w:type="spellEnd"/>
      <w:r w:rsidRPr="001A0A77">
        <w:rPr>
          <w:color w:val="000000"/>
          <w:sz w:val="28"/>
          <w:szCs w:val="28"/>
        </w:rPr>
        <w:t xml:space="preserve"> детей </w:t>
      </w:r>
      <w:proofErr w:type="spellStart"/>
      <w:r w:rsidRPr="001A0A77">
        <w:rPr>
          <w:color w:val="000000"/>
          <w:sz w:val="28"/>
          <w:szCs w:val="28"/>
        </w:rPr>
        <w:t>А.Уманской</w:t>
      </w:r>
      <w:proofErr w:type="spellEnd"/>
      <w:r w:rsidRPr="001A0A77">
        <w:rPr>
          <w:color w:val="000000"/>
          <w:sz w:val="28"/>
          <w:szCs w:val="28"/>
        </w:rPr>
        <w:t>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Дошкольный возраст является благоприятным периодом для выработки правильных привычек и формирования здорового образа жизни, которые в сочетании с обучением дошкольников приемам совершенствования и сохранения здоровья приведут к положительным результатам.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 xml:space="preserve">Для повышения сопротивляемости организма к простуде, а также в преддверии эпидемий, в </w:t>
      </w:r>
      <w:proofErr w:type="gramStart"/>
      <w:r w:rsidRPr="001A0A77">
        <w:rPr>
          <w:color w:val="000000"/>
          <w:sz w:val="28"/>
          <w:szCs w:val="28"/>
        </w:rPr>
        <w:t>осенний</w:t>
      </w:r>
      <w:proofErr w:type="gramEnd"/>
      <w:r w:rsidRPr="001A0A77">
        <w:rPr>
          <w:color w:val="000000"/>
          <w:sz w:val="28"/>
          <w:szCs w:val="28"/>
        </w:rPr>
        <w:t xml:space="preserve"> и весенний периоды проводится точечный </w:t>
      </w:r>
      <w:r w:rsidRPr="001A0A77">
        <w:rPr>
          <w:i/>
          <w:iCs/>
          <w:color w:val="000000"/>
          <w:sz w:val="28"/>
          <w:szCs w:val="28"/>
        </w:rPr>
        <w:t>самомассаж. </w:t>
      </w:r>
      <w:r w:rsidRPr="001A0A77">
        <w:rPr>
          <w:color w:val="000000"/>
          <w:sz w:val="28"/>
          <w:szCs w:val="28"/>
        </w:rPr>
        <w:t> Точечный массаж повышает защитные свойства слизистых оболочек носа, глотки, гортани, трахеи, бронхов и других органов. Под воздействием массажа организм начинает вырабатывать свои собственные лекарства (например, интерферон, которые очень часто намного эффективнее и безопаснее таблеток). Приемы точечного массажа очень легко освоить взрослым, а  затем научить детей.</w:t>
      </w:r>
      <w:r w:rsidRPr="001A0A77">
        <w:rPr>
          <w:color w:val="555555"/>
          <w:sz w:val="28"/>
          <w:szCs w:val="28"/>
        </w:rPr>
        <w:t>  </w:t>
      </w:r>
      <w:r w:rsidRPr="001A0A77">
        <w:rPr>
          <w:color w:val="000000"/>
          <w:sz w:val="28"/>
          <w:szCs w:val="28"/>
        </w:rPr>
        <w:t xml:space="preserve">Приёмами самомассажа обучают детей, преследуя следующие цели: привлечь детей к </w:t>
      </w:r>
      <w:proofErr w:type="spellStart"/>
      <w:r w:rsidRPr="001A0A77">
        <w:rPr>
          <w:color w:val="000000"/>
          <w:sz w:val="28"/>
          <w:szCs w:val="28"/>
        </w:rPr>
        <w:t>самопрофилактике</w:t>
      </w:r>
      <w:proofErr w:type="spellEnd"/>
      <w:r w:rsidRPr="001A0A77">
        <w:rPr>
          <w:color w:val="000000"/>
          <w:sz w:val="28"/>
          <w:szCs w:val="28"/>
        </w:rPr>
        <w:t xml:space="preserve"> и реабилитации в ранние периоды заболевания; научиться </w:t>
      </w:r>
      <w:proofErr w:type="gramStart"/>
      <w:r w:rsidRPr="001A0A77">
        <w:rPr>
          <w:color w:val="000000"/>
          <w:sz w:val="28"/>
          <w:szCs w:val="28"/>
        </w:rPr>
        <w:t>бережно</w:t>
      </w:r>
      <w:proofErr w:type="gramEnd"/>
      <w:r w:rsidRPr="001A0A77">
        <w:rPr>
          <w:color w:val="000000"/>
          <w:sz w:val="28"/>
          <w:szCs w:val="28"/>
        </w:rPr>
        <w:t xml:space="preserve"> относиться к своему здоровью. Для того</w:t>
      </w:r>
      <w:proofErr w:type="gramStart"/>
      <w:r w:rsidRPr="001A0A77">
        <w:rPr>
          <w:color w:val="000000"/>
          <w:sz w:val="28"/>
          <w:szCs w:val="28"/>
        </w:rPr>
        <w:t>,</w:t>
      </w:r>
      <w:proofErr w:type="gramEnd"/>
      <w:r w:rsidRPr="001A0A77">
        <w:rPr>
          <w:color w:val="000000"/>
          <w:sz w:val="28"/>
          <w:szCs w:val="28"/>
        </w:rPr>
        <w:t xml:space="preserve"> чтобы массаж не выполнялся механически, необходимо создать у детей радостный эмоциональный настрой в форме весёлого стихотворного рассказа, который помогает создать образ и творчески подойти к процессу оздоровления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Существует ряд методик самомассажа, од</w:t>
      </w:r>
      <w:r>
        <w:rPr>
          <w:color w:val="000000"/>
          <w:sz w:val="28"/>
          <w:szCs w:val="28"/>
        </w:rPr>
        <w:t>на</w:t>
      </w:r>
      <w:r w:rsidRPr="001A0A77">
        <w:rPr>
          <w:color w:val="000000"/>
          <w:sz w:val="28"/>
          <w:szCs w:val="28"/>
        </w:rPr>
        <w:t xml:space="preserve"> из которых методика </w:t>
      </w:r>
      <w:proofErr w:type="spellStart"/>
      <w:r w:rsidRPr="001A0A77">
        <w:rPr>
          <w:color w:val="000000"/>
          <w:sz w:val="28"/>
          <w:szCs w:val="28"/>
        </w:rPr>
        <w:t>спецзакаливания</w:t>
      </w:r>
      <w:proofErr w:type="spellEnd"/>
      <w:r w:rsidRPr="001A0A77">
        <w:rPr>
          <w:color w:val="000000"/>
          <w:sz w:val="28"/>
          <w:szCs w:val="28"/>
        </w:rPr>
        <w:t xml:space="preserve"> детей </w:t>
      </w:r>
      <w:proofErr w:type="spellStart"/>
      <w:r w:rsidRPr="001A0A77">
        <w:rPr>
          <w:color w:val="000000"/>
          <w:sz w:val="28"/>
          <w:szCs w:val="28"/>
        </w:rPr>
        <w:t>А.Уманской</w:t>
      </w:r>
      <w:proofErr w:type="spellEnd"/>
      <w:r>
        <w:rPr>
          <w:color w:val="000000"/>
          <w:sz w:val="28"/>
          <w:szCs w:val="28"/>
        </w:rPr>
        <w:t>,</w:t>
      </w:r>
      <w:r w:rsidRPr="001A0A77">
        <w:rPr>
          <w:color w:val="000000"/>
          <w:sz w:val="28"/>
          <w:szCs w:val="28"/>
        </w:rPr>
        <w:t xml:space="preserve"> старшего научного сотрудника 1-го Московского мединститута.</w:t>
      </w:r>
    </w:p>
    <w:p w:rsidR="000D2661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Предлагаем вашему вниманию фрагмент игрового массажа.</w:t>
      </w:r>
      <w:r w:rsidRPr="001A0A77">
        <w:rPr>
          <w:rFonts w:ascii="Arial" w:hAnsi="Arial" w:cs="Arial"/>
          <w:color w:val="555555"/>
          <w:sz w:val="21"/>
          <w:szCs w:val="21"/>
        </w:rPr>
        <w:t> </w:t>
      </w:r>
    </w:p>
    <w:p w:rsidR="000D2661" w:rsidRPr="0093560E" w:rsidRDefault="000D2661" w:rsidP="000D266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D2661" w:rsidRPr="001A0A77" w:rsidRDefault="000D2661" w:rsidP="000D266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b/>
          <w:bCs/>
          <w:color w:val="000000"/>
          <w:sz w:val="28"/>
          <w:szCs w:val="28"/>
        </w:rPr>
        <w:t>Массаж волшебных точек ушек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 форме 2-3 раза в день.</w:t>
      </w:r>
    </w:p>
    <w:p w:rsidR="000D2661" w:rsidRPr="001A0A77" w:rsidRDefault="000D2661" w:rsidP="000D266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b/>
          <w:bCs/>
          <w:color w:val="000000"/>
          <w:sz w:val="28"/>
          <w:szCs w:val="28"/>
        </w:rPr>
        <w:t>«Поиграем с ушками»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b/>
          <w:bCs/>
          <w:color w:val="000000"/>
          <w:sz w:val="28"/>
          <w:szCs w:val="28"/>
        </w:rPr>
        <w:t>1.</w:t>
      </w:r>
      <w:proofErr w:type="gramStart"/>
      <w:r w:rsidRPr="001A0A77">
        <w:rPr>
          <w:b/>
          <w:bCs/>
          <w:color w:val="000000"/>
          <w:sz w:val="28"/>
          <w:szCs w:val="28"/>
        </w:rPr>
        <w:t>Организационные</w:t>
      </w:r>
      <w:proofErr w:type="gramEnd"/>
      <w:r w:rsidRPr="001A0A77">
        <w:rPr>
          <w:b/>
          <w:bCs/>
          <w:color w:val="000000"/>
          <w:sz w:val="28"/>
          <w:szCs w:val="28"/>
        </w:rPr>
        <w:t xml:space="preserve"> момент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Родитель</w:t>
      </w:r>
      <w:r w:rsidRPr="001A0A77">
        <w:rPr>
          <w:color w:val="000000"/>
          <w:sz w:val="28"/>
          <w:szCs w:val="28"/>
        </w:rPr>
        <w:t xml:space="preserve"> привлекает детей к игре и собирает их в круг.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i/>
          <w:iCs/>
          <w:color w:val="000000"/>
          <w:sz w:val="28"/>
          <w:szCs w:val="28"/>
        </w:rPr>
        <w:t>Подходи ко мне, дружок  и садись скорей в кружок.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b/>
          <w:bCs/>
          <w:color w:val="000000"/>
          <w:sz w:val="28"/>
          <w:szCs w:val="28"/>
        </w:rPr>
        <w:t>2.Основная часть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Упражнения с ушками.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А) «Найдем и покажем ушки»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Дети находят свои ушки, показывают их взрослому и прячем.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i/>
          <w:iCs/>
          <w:color w:val="000000"/>
          <w:sz w:val="28"/>
          <w:szCs w:val="28"/>
        </w:rPr>
        <w:t>Ушки ты свои найди и скорее покажи.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Б) «Похлопаем ушками»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lastRenderedPageBreak/>
        <w:t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i/>
          <w:iCs/>
          <w:color w:val="000000"/>
          <w:sz w:val="28"/>
          <w:szCs w:val="28"/>
        </w:rPr>
        <w:t>Ловко с ними мы играем, вот так хлопаем ушами.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В) «Потянем ушки»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Малыш захватывает кончиками большого и указательного пальцев обе мочки ушей, с силой  тянет их вниз, а затем отпускает.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i/>
          <w:iCs/>
          <w:color w:val="000000"/>
          <w:sz w:val="28"/>
          <w:szCs w:val="28"/>
        </w:rPr>
        <w:t>А сейчас все тянем вниз, ушко, ты не отвались.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 xml:space="preserve">Г) «Покрутим </w:t>
      </w:r>
      <w:proofErr w:type="spellStart"/>
      <w:r w:rsidRPr="001A0A77">
        <w:rPr>
          <w:color w:val="000000"/>
          <w:sz w:val="28"/>
          <w:szCs w:val="28"/>
        </w:rPr>
        <w:t>козелком</w:t>
      </w:r>
      <w:proofErr w:type="spellEnd"/>
      <w:r w:rsidRPr="001A0A77">
        <w:rPr>
          <w:color w:val="000000"/>
          <w:sz w:val="28"/>
          <w:szCs w:val="28"/>
        </w:rPr>
        <w:t>»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Ребенок вводит большой палец в наружное слуховое отверстие, а указательным пальцем прижимает  </w:t>
      </w:r>
      <w:proofErr w:type="spellStart"/>
      <w:r w:rsidRPr="001A0A77">
        <w:rPr>
          <w:color w:val="000000"/>
          <w:sz w:val="28"/>
          <w:szCs w:val="28"/>
        </w:rPr>
        <w:t>козелок</w:t>
      </w:r>
      <w:proofErr w:type="spellEnd"/>
      <w:r w:rsidRPr="001A0A77">
        <w:rPr>
          <w:color w:val="000000"/>
          <w:sz w:val="28"/>
          <w:szCs w:val="28"/>
        </w:rPr>
        <w:t xml:space="preserve"> – выступ ушной раковины спереди.  </w:t>
      </w:r>
      <w:proofErr w:type="gramStart"/>
      <w:r w:rsidRPr="001A0A77">
        <w:rPr>
          <w:color w:val="000000"/>
          <w:sz w:val="28"/>
          <w:szCs w:val="28"/>
        </w:rPr>
        <w:t>Захватив</w:t>
      </w:r>
      <w:proofErr w:type="gramEnd"/>
      <w:r w:rsidRPr="001A0A77">
        <w:rPr>
          <w:color w:val="000000"/>
          <w:sz w:val="28"/>
          <w:szCs w:val="28"/>
        </w:rPr>
        <w:t xml:space="preserve"> таким образом </w:t>
      </w:r>
      <w:proofErr w:type="spellStart"/>
      <w:r w:rsidRPr="001A0A77">
        <w:rPr>
          <w:color w:val="000000"/>
          <w:sz w:val="28"/>
          <w:szCs w:val="28"/>
        </w:rPr>
        <w:t>козелок</w:t>
      </w:r>
      <w:proofErr w:type="spellEnd"/>
      <w:r w:rsidRPr="001A0A77">
        <w:rPr>
          <w:color w:val="000000"/>
          <w:sz w:val="28"/>
          <w:szCs w:val="28"/>
        </w:rPr>
        <w:t xml:space="preserve">, он сдавливает и </w:t>
      </w:r>
      <w:proofErr w:type="spellStart"/>
      <w:r w:rsidRPr="001A0A77">
        <w:rPr>
          <w:color w:val="000000"/>
          <w:sz w:val="28"/>
          <w:szCs w:val="28"/>
        </w:rPr>
        <w:t>поворачиавает</w:t>
      </w:r>
      <w:proofErr w:type="spellEnd"/>
      <w:r w:rsidRPr="001A0A77">
        <w:rPr>
          <w:color w:val="000000"/>
          <w:sz w:val="28"/>
          <w:szCs w:val="28"/>
        </w:rPr>
        <w:t xml:space="preserve"> его во все стороны в течение 20-30 секунд.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i/>
          <w:iCs/>
          <w:color w:val="000000"/>
          <w:sz w:val="28"/>
          <w:szCs w:val="28"/>
        </w:rPr>
        <w:t xml:space="preserve">А потом, а потом покрутили </w:t>
      </w:r>
      <w:proofErr w:type="spellStart"/>
      <w:r w:rsidRPr="001A0A77">
        <w:rPr>
          <w:i/>
          <w:iCs/>
          <w:color w:val="000000"/>
          <w:sz w:val="28"/>
          <w:szCs w:val="28"/>
        </w:rPr>
        <w:t>козелком</w:t>
      </w:r>
      <w:proofErr w:type="spellEnd"/>
      <w:r w:rsidRPr="001A0A77">
        <w:rPr>
          <w:i/>
          <w:iCs/>
          <w:color w:val="000000"/>
          <w:sz w:val="28"/>
          <w:szCs w:val="28"/>
        </w:rPr>
        <w:t>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Д) «Погреем ушки»</w:t>
      </w:r>
      <w:bookmarkStart w:id="0" w:name="_GoBack"/>
      <w:bookmarkEnd w:id="0"/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Ребенок прикладывает к ушкам ладони  и тщательно трет ими  всю раковину.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i/>
          <w:iCs/>
          <w:color w:val="000000"/>
          <w:sz w:val="28"/>
          <w:szCs w:val="28"/>
        </w:rPr>
        <w:t xml:space="preserve">Ушко </w:t>
      </w:r>
      <w:proofErr w:type="gramStart"/>
      <w:r w:rsidRPr="001A0A77">
        <w:rPr>
          <w:i/>
          <w:iCs/>
          <w:color w:val="000000"/>
          <w:sz w:val="28"/>
          <w:szCs w:val="28"/>
        </w:rPr>
        <w:t>кажется</w:t>
      </w:r>
      <w:proofErr w:type="gramEnd"/>
      <w:r w:rsidRPr="001A0A77">
        <w:rPr>
          <w:i/>
          <w:iCs/>
          <w:color w:val="000000"/>
          <w:sz w:val="28"/>
          <w:szCs w:val="28"/>
        </w:rPr>
        <w:t xml:space="preserve"> замерзло, отогреть его так можно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b/>
          <w:bCs/>
          <w:color w:val="000000"/>
          <w:sz w:val="28"/>
          <w:szCs w:val="28"/>
        </w:rPr>
        <w:t>3.Заключительный момент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A0A77">
        <w:rPr>
          <w:color w:val="000000"/>
          <w:sz w:val="28"/>
          <w:szCs w:val="28"/>
        </w:rPr>
        <w:t>Дети расслабляются и слушают тишину.</w:t>
      </w:r>
    </w:p>
    <w:p w:rsidR="000D2661" w:rsidRDefault="000D2661" w:rsidP="000D2661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1A0A77">
        <w:rPr>
          <w:i/>
          <w:iCs/>
          <w:color w:val="000000"/>
          <w:sz w:val="28"/>
          <w:szCs w:val="28"/>
        </w:rPr>
        <w:t xml:space="preserve">Раз, два! Раз, два! Вот и кончилась игра. А раз кончилась игра, наступила </w:t>
      </w:r>
      <w:proofErr w:type="spellStart"/>
      <w:r w:rsidRPr="001A0A77">
        <w:rPr>
          <w:i/>
          <w:iCs/>
          <w:color w:val="000000"/>
          <w:sz w:val="28"/>
          <w:szCs w:val="28"/>
        </w:rPr>
        <w:t>ти</w:t>
      </w:r>
      <w:proofErr w:type="spellEnd"/>
      <w:r w:rsidRPr="001A0A77">
        <w:rPr>
          <w:i/>
          <w:iCs/>
          <w:color w:val="000000"/>
          <w:sz w:val="28"/>
          <w:szCs w:val="28"/>
        </w:rPr>
        <w:t>-ши-на.</w:t>
      </w:r>
    </w:p>
    <w:p w:rsidR="000D2661" w:rsidRPr="001A0A77" w:rsidRDefault="000D2661" w:rsidP="000D2661">
      <w:pPr>
        <w:shd w:val="clear" w:color="auto" w:fill="FFFFFF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D2661" w:rsidRDefault="000D2661" w:rsidP="000D2661">
      <w:pPr>
        <w:pStyle w:val="a3"/>
        <w:ind w:firstLine="709"/>
        <w:jc w:val="both"/>
      </w:pPr>
    </w:p>
    <w:p w:rsidR="000D2661" w:rsidRDefault="000D2661" w:rsidP="000D2661">
      <w:pPr>
        <w:pStyle w:val="a3"/>
      </w:pPr>
    </w:p>
    <w:p w:rsidR="001C7A75" w:rsidRDefault="000D2661"/>
    <w:sectPr w:rsidR="001C7A75" w:rsidSect="000D2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61"/>
    <w:rsid w:val="00045E4B"/>
    <w:rsid w:val="000D2661"/>
    <w:rsid w:val="00A613EA"/>
    <w:rsid w:val="00BD353E"/>
    <w:rsid w:val="00E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6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661"/>
    <w:pPr>
      <w:spacing w:before="100" w:beforeAutospacing="1" w:after="100" w:afterAutospacing="1"/>
    </w:pPr>
  </w:style>
  <w:style w:type="paragraph" w:customStyle="1" w:styleId="c10">
    <w:name w:val="c10"/>
    <w:basedOn w:val="a"/>
    <w:rsid w:val="000D2661"/>
    <w:pPr>
      <w:spacing w:before="100" w:beforeAutospacing="1" w:after="100" w:afterAutospacing="1"/>
    </w:pPr>
  </w:style>
  <w:style w:type="character" w:customStyle="1" w:styleId="c1">
    <w:name w:val="c1"/>
    <w:rsid w:val="000D2661"/>
  </w:style>
  <w:style w:type="paragraph" w:customStyle="1" w:styleId="c0">
    <w:name w:val="c0"/>
    <w:basedOn w:val="a"/>
    <w:rsid w:val="000D2661"/>
    <w:pPr>
      <w:spacing w:before="100" w:beforeAutospacing="1" w:after="100" w:afterAutospacing="1"/>
    </w:pPr>
  </w:style>
  <w:style w:type="character" w:customStyle="1" w:styleId="c2">
    <w:name w:val="c2"/>
    <w:rsid w:val="000D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6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661"/>
    <w:pPr>
      <w:spacing w:before="100" w:beforeAutospacing="1" w:after="100" w:afterAutospacing="1"/>
    </w:pPr>
  </w:style>
  <w:style w:type="paragraph" w:customStyle="1" w:styleId="c10">
    <w:name w:val="c10"/>
    <w:basedOn w:val="a"/>
    <w:rsid w:val="000D2661"/>
    <w:pPr>
      <w:spacing w:before="100" w:beforeAutospacing="1" w:after="100" w:afterAutospacing="1"/>
    </w:pPr>
  </w:style>
  <w:style w:type="character" w:customStyle="1" w:styleId="c1">
    <w:name w:val="c1"/>
    <w:rsid w:val="000D2661"/>
  </w:style>
  <w:style w:type="paragraph" w:customStyle="1" w:styleId="c0">
    <w:name w:val="c0"/>
    <w:basedOn w:val="a"/>
    <w:rsid w:val="000D2661"/>
    <w:pPr>
      <w:spacing w:before="100" w:beforeAutospacing="1" w:after="100" w:afterAutospacing="1"/>
    </w:pPr>
  </w:style>
  <w:style w:type="character" w:customStyle="1" w:styleId="c2">
    <w:name w:val="c2"/>
    <w:rsid w:val="000D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2016-06-06T09:44:00Z</dcterms:created>
  <dcterms:modified xsi:type="dcterms:W3CDTF">2016-06-06T09:47:00Z</dcterms:modified>
</cp:coreProperties>
</file>